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B1" w:rsidRPr="00823A40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23A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begin"/>
      </w:r>
      <w:r w:rsidRPr="00823A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instrText>HYPERLINK "garantF1://1868826.0"</w:instrText>
      </w:r>
      <w:r w:rsidRPr="00823A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separate"/>
      </w:r>
      <w:r w:rsidRPr="00823A40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оказания услуг</w:t>
      </w:r>
      <w:r w:rsidRPr="00823A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end"/>
      </w:r>
    </w:p>
    <w:p w:rsidR="00B739B1" w:rsidRPr="00823A40" w:rsidRDefault="00B739B1" w:rsidP="007E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957" w:type="dxa"/>
        <w:tblInd w:w="108" w:type="dxa"/>
        <w:tblLook w:val="0000" w:firstRow="0" w:lastRow="0" w:firstColumn="0" w:lastColumn="0" w:noHBand="0" w:noVBand="0"/>
      </w:tblPr>
      <w:tblGrid>
        <w:gridCol w:w="5208"/>
        <w:gridCol w:w="4749"/>
      </w:tblGrid>
      <w:tr w:rsidR="00B739B1" w:rsidRPr="007E097B" w:rsidTr="00FB573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Город-курорт Анапа.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739B1" w:rsidRPr="007E097B" w:rsidRDefault="00FB573B" w:rsidP="009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« </w:t>
            </w:r>
            <w:r w:rsidR="009738EA"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_</w:t>
            </w:r>
            <w:r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_ </w:t>
            </w:r>
            <w:r w:rsidR="00B739B1"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» </w:t>
            </w:r>
            <w:r w:rsidRPr="007E097B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  <w:lang w:eastAsia="ru-RU"/>
              </w:rPr>
              <w:t xml:space="preserve">                    </w:t>
            </w:r>
            <w:r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202</w:t>
            </w:r>
            <w:r w:rsidR="009A205C"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4</w:t>
            </w:r>
            <w:r w:rsidR="00B739B1" w:rsidRPr="007E097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г</w:t>
            </w:r>
          </w:p>
        </w:tc>
      </w:tr>
    </w:tbl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 xml:space="preserve">ИП </w:t>
      </w:r>
      <w:proofErr w:type="spellStart"/>
      <w:r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>Наврозова</w:t>
      </w:r>
      <w:proofErr w:type="spellEnd"/>
      <w:r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 xml:space="preserve"> Ирина Павловна (отель «Аврора»)</w:t>
      </w: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, в лице </w:t>
      </w:r>
      <w:proofErr w:type="spellStart"/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Наврозовой</w:t>
      </w:r>
      <w:proofErr w:type="spellEnd"/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 Ирины Павловны действующей на основании Свидетельства №008739038 от 21.03.2014 г, именуемое в дальнейшем "Исполнитель", с одной </w:t>
      </w:r>
      <w:r w:rsidR="00E466F6"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стороны и</w:t>
      </w:r>
      <w:r w:rsidR="00FB573B" w:rsidRPr="007D50BD">
        <w:rPr>
          <w:rFonts w:ascii="Times New Roman" w:hAnsi="Times New Roman" w:cs="Times New Roman"/>
          <w:b/>
          <w:color w:val="000000"/>
          <w:sz w:val="18"/>
          <w:shd w:val="clear" w:color="auto" w:fill="FFFFFF"/>
        </w:rPr>
        <w:t xml:space="preserve"> </w:t>
      </w:r>
      <w:r w:rsidR="00FB573B" w:rsidRPr="007D50BD">
        <w:rPr>
          <w:rFonts w:ascii="Times New Roman" w:hAnsi="Times New Roman" w:cs="Times New Roman"/>
          <w:b/>
          <w:color w:val="000000"/>
          <w:sz w:val="18"/>
          <w:u w:val="single"/>
          <w:shd w:val="clear" w:color="auto" w:fill="FFFFFF"/>
        </w:rPr>
        <w:t xml:space="preserve">                                                             </w:t>
      </w:r>
      <w:r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 xml:space="preserve">, </w:t>
      </w: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именуемый в дальнейшем "Заказчик", с другой стороны, вместе именуемые "Стороны", заключили настоящий Договор о нижеследующем: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3"/>
          <w:lang w:eastAsia="ru-RU"/>
        </w:rPr>
      </w:pPr>
      <w:bookmarkStart w:id="0" w:name="sub_1"/>
      <w:r w:rsidRPr="007D50BD">
        <w:rPr>
          <w:rFonts w:ascii="Times New Roman" w:eastAsia="Times New Roman" w:hAnsi="Times New Roman" w:cs="Times New Roman"/>
          <w:b/>
          <w:bCs/>
          <w:sz w:val="20"/>
          <w:szCs w:val="23"/>
          <w:lang w:eastAsia="ru-RU"/>
        </w:rPr>
        <w:t>1. Предмет договора</w:t>
      </w:r>
      <w:bookmarkEnd w:id="0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1.1. По настоящему Договору Исполнитель обязуется по заявке Заказчика о бронировании при наличии свободных мест оказать услуги по организации пребывания </w:t>
      </w:r>
      <w:r w:rsidR="008A5B8F"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>(проживание и *</w:t>
      </w:r>
      <w:r w:rsidRPr="007D50BD"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  <w:t>питание)</w:t>
      </w: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 Заказчика и(или) указанных им лиц в отеле по адресу: Российская Федерация, город-курорт Анапа, Витязево, Южный проспект, 32.  Заказчик, со своей стороны, обязуется оплатить данные услуги.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1.2. Тарифы и существенные условия проживания (категория номерного фонда, дополнительные и основные услуги, условия заезда и выезда, возможность получения льготы и(или) скидки) определяются в Приложении №1 к настоящему Договору.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1.3. Предельный срок пребывания в отеле «Аврора» 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ценам, установленным Исполнителем на дату продления.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3"/>
          <w:lang w:eastAsia="ru-RU"/>
        </w:rPr>
      </w:pPr>
      <w:bookmarkStart w:id="1" w:name="sub_2"/>
      <w:r w:rsidRPr="007D50BD">
        <w:rPr>
          <w:rFonts w:ascii="Times New Roman" w:eastAsia="Times New Roman" w:hAnsi="Times New Roman" w:cs="Times New Roman"/>
          <w:b/>
          <w:bCs/>
          <w:sz w:val="20"/>
          <w:szCs w:val="23"/>
          <w:lang w:eastAsia="ru-RU"/>
        </w:rPr>
        <w:t>2. Обязательства Сторон</w:t>
      </w:r>
      <w:bookmarkEnd w:id="1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2.1. Исполнитель обязан: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2.1.1. Предоставить Заказчику состав услуг по проживанию, питанию, организации досуга на период проживания Заказчика и(или) указанных им лиц, согласно заявке, сформированной в соответствие с Приложением №1 к настоящему Договору и направленной Заказчиком в адрес Исполнителя. 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2.1.2. 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 Информация размещается в помещении, предназначенном для оформления проживания, в удобном для обозрения месте.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2.1.3.  Устранить недостатки оказанной услуги в течение </w:t>
      </w:r>
      <w:r w:rsidR="00AF42A1"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двух рабочих дней</w:t>
      </w: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 с момента предъявления Заказчиком соответствующего обоснованного и подтверждённого требования.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2.1.4.  Не выполнять без согласия Заказчика дополнительные услуги за плату. 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2.2. Заказчик обязан: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2.2.1. Соблюдать установленный Исполнителем порядок проживания и правила противопожарной безопасности.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2.2.2. Принять и оплатить оказанные ему Исполнителем услуги в полном объеме в соответствие с главой 3 настоящего Договора.</w:t>
      </w:r>
    </w:p>
    <w:p w:rsidR="00B739B1" w:rsidRPr="007D50BD" w:rsidRDefault="00B739B1" w:rsidP="00B739B1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sz w:val="2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2.2.3. Возместить Исполнителю вред, нанесённый материальным ценностям, согласно прейскуранта цен порчи имущества. С прайсом можно </w:t>
      </w:r>
      <w:r w:rsidR="00AF42A1"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>ознакомиться на информационной папке на стойке регистрации</w:t>
      </w:r>
      <w:r w:rsidRPr="007D50B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. </w:t>
      </w:r>
    </w:p>
    <w:p w:rsidR="00B739B1" w:rsidRPr="007E097B" w:rsidRDefault="00B739B1" w:rsidP="00B739B1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7D50BD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2.2.4.  Досрочно прекратить нахождение Заказчика и его гостей, допускающих нарушение правил поведения, установленных на объекте Исполнителя, а также унижающих человеческое достоинство или угрожающих здоровью окружающих</w:t>
      </w:r>
      <w:r w:rsidR="00287AD7" w:rsidRPr="007D50BD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, без перерасчета оставшейся суммы за проживание</w:t>
      </w:r>
      <w:r w:rsidRPr="007D50BD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.</w:t>
      </w:r>
      <w:r w:rsidRPr="007E097B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7E097B">
        <w:rPr>
          <w:rFonts w:ascii="Times New Roman" w:eastAsia="Times New Roman" w:hAnsi="Times New Roman" w:cs="Times New Roman"/>
          <w:szCs w:val="23"/>
          <w:lang w:eastAsia="ru-RU"/>
        </w:rPr>
        <w:t>Отель _______</w:t>
      </w:r>
      <w:r w:rsidR="0023313B" w:rsidRPr="007E097B">
        <w:rPr>
          <w:rFonts w:ascii="Times New Roman" w:eastAsia="Times New Roman" w:hAnsi="Times New Roman" w:cs="Times New Roman"/>
          <w:szCs w:val="23"/>
          <w:lang w:eastAsia="ru-RU"/>
        </w:rPr>
        <w:t xml:space="preserve">_______________            </w:t>
      </w:r>
      <w:r w:rsidRPr="007E097B">
        <w:rPr>
          <w:rFonts w:ascii="Times New Roman" w:eastAsia="Times New Roman" w:hAnsi="Times New Roman" w:cs="Times New Roman"/>
          <w:szCs w:val="23"/>
          <w:lang w:eastAsia="ru-RU"/>
        </w:rPr>
        <w:t>Заказчик</w:t>
      </w:r>
      <w:r w:rsidR="0023313B" w:rsidRPr="007E097B">
        <w:rPr>
          <w:rFonts w:ascii="Times New Roman" w:eastAsia="Times New Roman" w:hAnsi="Times New Roman" w:cs="Times New Roman"/>
          <w:b/>
          <w:i/>
          <w:sz w:val="20"/>
          <w:szCs w:val="23"/>
          <w:lang w:eastAsia="ru-RU"/>
        </w:rPr>
        <w:t>(</w:t>
      </w:r>
      <w:r w:rsidR="0023313B" w:rsidRPr="007E097B">
        <w:rPr>
          <w:rFonts w:ascii="Times New Roman" w:eastAsia="Times New Roman" w:hAnsi="Times New Roman" w:cs="Times New Roman"/>
          <w:b/>
          <w:i/>
          <w:sz w:val="18"/>
          <w:szCs w:val="23"/>
          <w:lang w:eastAsia="ru-RU"/>
        </w:rPr>
        <w:t>принимаю условия договора)</w:t>
      </w:r>
      <w:r w:rsidR="00BC5E9F" w:rsidRPr="007E097B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sym w:font="Symbol" w:char="F0DA"/>
      </w:r>
      <w:r w:rsidRPr="007E097B">
        <w:rPr>
          <w:rFonts w:ascii="Times New Roman" w:eastAsia="Times New Roman" w:hAnsi="Times New Roman" w:cs="Times New Roman"/>
          <w:szCs w:val="23"/>
          <w:lang w:eastAsia="ru-RU"/>
        </w:rPr>
        <w:t>___________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3"/>
          <w:lang w:eastAsia="ru-RU"/>
        </w:rPr>
      </w:pPr>
      <w:bookmarkStart w:id="2" w:name="sub_3"/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3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3"/>
          <w:lang w:eastAsia="ru-RU"/>
        </w:rPr>
      </w:pPr>
    </w:p>
    <w:p w:rsidR="007D50BD" w:rsidRDefault="007D50BD" w:rsidP="00E938D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3"/>
          <w:lang w:eastAsia="ru-RU"/>
        </w:rPr>
      </w:pPr>
    </w:p>
    <w:p w:rsidR="007D50BD" w:rsidRDefault="007D50BD" w:rsidP="00E938D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3"/>
          <w:lang w:eastAsia="ru-RU"/>
        </w:rPr>
      </w:pPr>
    </w:p>
    <w:p w:rsidR="00B739B1" w:rsidRPr="007D50BD" w:rsidRDefault="007C1C99" w:rsidP="00E938D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bCs/>
          <w:sz w:val="18"/>
          <w:szCs w:val="23"/>
          <w:lang w:eastAsia="ru-RU"/>
        </w:rPr>
        <w:t>*(</w:t>
      </w:r>
      <w:r w:rsidRPr="007D50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питания уточнять в объекте размещения)</w:t>
      </w:r>
    </w:p>
    <w:p w:rsidR="002965A2" w:rsidRPr="007D50BD" w:rsidRDefault="002965A2" w:rsidP="00B739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0BD" w:rsidRDefault="007D50BD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39B1" w:rsidRPr="007D50BD" w:rsidRDefault="00B739B1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Стоимость услуг и порядок расчетов</w:t>
      </w:r>
      <w:bookmarkEnd w:id="2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услуг рассчитывается согласно, действующим на момент принятия Заявки, "</w:t>
      </w:r>
      <w:r w:rsidR="003D0419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Прейскуранту".</w:t>
      </w:r>
    </w:p>
    <w:p w:rsidR="004D4394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случае бронирования номера, За</w:t>
      </w:r>
      <w:r w:rsidR="003B32FC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казчик вносит аванс в размере</w:t>
      </w:r>
      <w:r w:rsidR="00EB0A0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</w:t>
      </w:r>
      <w:r w:rsidR="003B32FC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63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B32FC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всей суммы в течение 5 (пяти) банковских дней с момента выставления счета Исполнителем.</w:t>
      </w:r>
    </w:p>
    <w:p w:rsidR="00B739B1" w:rsidRPr="007D50BD" w:rsidRDefault="004D4394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3.3. Предоплата </w:t>
      </w:r>
      <w:r w:rsidR="00B739B1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счету является подтверждением согласия с условиями договора.</w:t>
      </w:r>
    </w:p>
    <w:p w:rsidR="004D4394" w:rsidRPr="007D50BD" w:rsidRDefault="004D4394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 Внесение Заказчиком предоплаты за бронирование, либо оплаты за проживание является фактом заключения и подписания договора между сторонами (Исполнителем и Заказчиком).</w:t>
      </w:r>
    </w:p>
    <w:p w:rsidR="00825273" w:rsidRPr="007D50BD" w:rsidRDefault="004D4394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3.5.  </w:t>
      </w:r>
      <w:r w:rsidRPr="007D50BD">
        <w:rPr>
          <w:rFonts w:ascii="Times New Roman" w:hAnsi="Times New Roman" w:cs="Times New Roman"/>
          <w:b/>
          <w:sz w:val="20"/>
          <w:szCs w:val="20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 (договором оферты, действующим в редакции, утвержденной Отелем на дату заключения договора). При этом  письменная форма договора считается соблюденной в случае составления одного документа (в том  числе электронного), подписанного двумя сторонами, или подтверждения Отелем заявки,  направленной заказчиком (потребителем) исполнителю, а также в случае совершения заказчиком  (потребителем) действий, направленных на получение услуг (в том числе уплата заказчиком (потребителем) соответствующей суммы исполнителю). Отель вправе отказать в заключении  договора, если на указанные в заявке (бронировании) даты отсутствуют свободные номера, соответствующие требованиям заявки (бронирования).</w:t>
      </w:r>
    </w:p>
    <w:p w:rsidR="004D4394" w:rsidRPr="007D50BD" w:rsidRDefault="007E1389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3.6</w:t>
      </w:r>
      <w:r w:rsidR="00825273" w:rsidRPr="007D50BD">
        <w:rPr>
          <w:rFonts w:ascii="Times New Roman" w:hAnsi="Times New Roman" w:cs="Times New Roman"/>
          <w:b/>
          <w:sz w:val="20"/>
          <w:szCs w:val="20"/>
        </w:rPr>
        <w:t>. Тариф со скидкой является «АКЦИОННЫМ»</w:t>
      </w:r>
      <w:r w:rsidR="00825273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При аннуляции «АКЦИОННОГО» бронирования, бесплатная отмена не предусмотрена и удерживается штраф в размере суток проживания без учета скидки.</w:t>
      </w:r>
    </w:p>
    <w:p w:rsidR="00B739B1" w:rsidRPr="007D50BD" w:rsidRDefault="007E1389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аннулирования Заказчиком брони</w:t>
      </w:r>
      <w:r w:rsidR="00825273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«АКЦИОННОГО» тарифа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14 дней</w:t>
      </w:r>
      <w:r w:rsidR="007A015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более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="007A015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даты 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заезда, </w:t>
      </w:r>
      <w:r w:rsidR="007A015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предоплаты возвращается в полном объеме, </w:t>
      </w:r>
      <w:r w:rsidR="007A0151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исключением</w:t>
      </w:r>
      <w:r w:rsidR="009F6319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комиссии банк</w:t>
      </w:r>
      <w:r w:rsidR="00825273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 за перевод денежных средств.</w:t>
      </w:r>
      <w:r w:rsidR="003D0419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Ознакомлен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DA"/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_________(подпись)</w:t>
      </w:r>
    </w:p>
    <w:p w:rsidR="00971616" w:rsidRPr="007D50BD" w:rsidRDefault="007E1389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="00971616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971616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случае преждевременного отъезда Заказчика или сокращения периода проживания удерживается штраф в размере суток про</w:t>
      </w:r>
      <w:r w:rsidR="001817AD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живания без учета акции и скидок</w:t>
      </w:r>
      <w:r w:rsidR="00971616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предоставленных при бронировании.</w:t>
      </w:r>
      <w:r w:rsidR="003D0419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Ознакомлен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DA"/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_________(подпись)</w:t>
      </w:r>
    </w:p>
    <w:p w:rsidR="007A0151" w:rsidRPr="007D50BD" w:rsidRDefault="007A015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E138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bookmarkStart w:id="3" w:name="_GoBack"/>
      <w:bookmarkEnd w:id="3"/>
      <w:r w:rsidR="00971616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аннулирования Заказчиком брони</w:t>
      </w:r>
      <w:r w:rsidR="00825273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не «</w:t>
      </w:r>
      <w:r w:rsidR="00AE02E3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АКЦИОННОГО»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 чем за 14 дней до даты заезда, удерживается сумма за услугу бронирования в размере стоимости </w:t>
      </w:r>
      <w:r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первых суток проживания по действующему прейскуранту на момент обращения, без учета скидки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D0419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Ознакомлен </w:t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DA"/>
      </w:r>
      <w:r w:rsidR="003D0419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_____(подпись)</w:t>
      </w:r>
      <w:r w:rsidR="003D0419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739B1" w:rsidRPr="007D50BD" w:rsidRDefault="00B739B1" w:rsidP="0097161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sub_4"/>
      <w:r w:rsidRPr="007D50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предоставления услуг</w:t>
      </w:r>
      <w:bookmarkEnd w:id="4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Исполнитель обязан предоставить Заказчику без дополнительной оплаты услуги, указанные в качестве основных в Приложении №1 к настоящему Договору.</w:t>
      </w:r>
    </w:p>
    <w:p w:rsidR="00B739B1" w:rsidRPr="007D50BD" w:rsidRDefault="00B739B1" w:rsidP="0097161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sub_5"/>
      <w:r w:rsidRPr="007D50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  <w:bookmarkEnd w:id="5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Заказчик, в соответствии с законодательством Российской Федерации, возмещает ущерб, в случае утраты или повреждения имущества Исполнителя, а также несет ответственность за иные нарушения.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отказа потребителя оплатить бронь, его размещение в отеле «Аврора» производится в порядке общей очереди.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Стороны несут ответственность за нарушения настоящего Договора в соответствие с действующим законодательством Российской Федерации. </w:t>
      </w:r>
    </w:p>
    <w:p w:rsidR="00B739B1" w:rsidRPr="007D50BD" w:rsidRDefault="00B739B1" w:rsidP="0097161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sub_6"/>
      <w:r w:rsidRPr="007D50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  <w:bookmarkEnd w:id="6"/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 момента его заключения и действует до полного исполнения обязательств Сторонами. 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считается заключённым с даты оплаты выставленного счета.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="00992F66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и приложение являются неотъемлемой частью договора.</w:t>
      </w:r>
    </w:p>
    <w:p w:rsidR="00992F66" w:rsidRPr="007D50BD" w:rsidRDefault="00992F66" w:rsidP="00992F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Настоящий Договор составлен в двух аутентичных экземплярах, по одному для каждой из Сторон.</w:t>
      </w:r>
    </w:p>
    <w:p w:rsidR="00B739B1" w:rsidRPr="007D50BD" w:rsidRDefault="00992F66" w:rsidP="00B7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6.5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всем, что не предусмотрено настоящим Договором, Стороны руководствуются действующим законодательством.</w:t>
      </w:r>
      <w:bookmarkStart w:id="7" w:name="sub_7"/>
      <w:r w:rsidR="00E466F6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739B1" w:rsidRPr="007E097B" w:rsidRDefault="00B739B1" w:rsidP="004F28B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Реквизиты и подписи Сторон</w:t>
      </w:r>
      <w:bookmarkEnd w:id="7"/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17"/>
      </w:tblGrid>
      <w:tr w:rsidR="00B739B1" w:rsidRPr="007E097B" w:rsidTr="008317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Исполнитель: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ИП </w:t>
            </w:r>
            <w:proofErr w:type="spellStart"/>
            <w:r w:rsidRPr="007E09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Наврозова</w:t>
            </w:r>
            <w:proofErr w:type="spellEnd"/>
            <w:r w:rsidRPr="007E09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Ирина Павловна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Юридический адрес:353417, Краснодарский край, г. Анапа, п. Витязево, пр-т Южный, 32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Почтовый адрес:353417, Краснодарский край, г. Анапа, п. Витязево, пр-т Южный, 32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 xml:space="preserve">ИНН 262700135018 КПП 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ОГРН 314230108000012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р/с 4080 2810 7300 0000 2087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в ОАО «Сбербанк России»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к/с 3010 1810 1000 0000 0602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E097B">
              <w:rPr>
                <w:rFonts w:ascii="Times New Roman" w:eastAsia="Calibri" w:hAnsi="Times New Roman" w:cs="Times New Roman"/>
                <w:sz w:val="20"/>
              </w:rPr>
              <w:t>БИК 040 349 602 ОКВЭД 55.11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Сайт: </w:t>
            </w:r>
            <w:hyperlink r:id="rId6" w:history="1">
              <w:r w:rsidRPr="007E097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u w:val="single"/>
                  <w:lang w:eastAsia="ru-RU"/>
                </w:rPr>
                <w:t>.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u w:val="single"/>
                  <w:lang w:val="en-US" w:eastAsia="ru-RU"/>
                </w:rPr>
                <w:t>avrora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u w:val="single"/>
                  <w:lang w:eastAsia="ru-RU"/>
                </w:rPr>
                <w:t>23.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u w:val="single"/>
                  <w:lang w:val="en-US" w:eastAsia="ru-RU"/>
                </w:rPr>
                <w:t>ru</w:t>
              </w:r>
            </w:hyperlink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 </w:t>
            </w: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E</w:t>
            </w: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mail</w:t>
            </w: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: </w:t>
            </w:r>
            <w:hyperlink r:id="rId7" w:history="1">
              <w:r w:rsidRPr="007E097B">
                <w:rPr>
                  <w:rFonts w:ascii="Times New Roman" w:eastAsia="Times New Roman" w:hAnsi="Times New Roman" w:cs="Times New Roman"/>
                  <w:b/>
                  <w:i/>
                  <w:sz w:val="20"/>
                  <w:u w:val="single"/>
                  <w:lang w:val="en-US" w:eastAsia="ru-RU"/>
                </w:rPr>
                <w:t>sale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sz w:val="20"/>
                  <w:u w:val="single"/>
                  <w:lang w:eastAsia="ru-RU"/>
                </w:rPr>
                <w:t>@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sz w:val="20"/>
                  <w:u w:val="single"/>
                  <w:lang w:val="en-US" w:eastAsia="ru-RU"/>
                </w:rPr>
                <w:t>avrora</w:t>
              </w:r>
              <w:r w:rsidRPr="007E097B">
                <w:rPr>
                  <w:rFonts w:ascii="Times New Roman" w:eastAsia="Times New Roman" w:hAnsi="Times New Roman" w:cs="Times New Roman"/>
                  <w:b/>
                  <w:i/>
                  <w:sz w:val="20"/>
                  <w:u w:val="single"/>
                  <w:lang w:eastAsia="ru-RU"/>
                </w:rPr>
                <w:t>23.</w:t>
              </w:r>
              <w:proofErr w:type="spellStart"/>
              <w:r w:rsidRPr="007E097B">
                <w:rPr>
                  <w:rFonts w:ascii="Times New Roman" w:eastAsia="Times New Roman" w:hAnsi="Times New Roman" w:cs="Times New Roman"/>
                  <w:b/>
                  <w:i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Бесплатный тел. горячей линии:</w:t>
            </w:r>
            <w:r w:rsidRPr="007E09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8-800-200-83-33</w:t>
            </w:r>
            <w:r w:rsidRPr="007E09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8-86133-74100</w:t>
            </w:r>
          </w:p>
          <w:p w:rsidR="00B739B1" w:rsidRPr="007E097B" w:rsidRDefault="00B739B1" w:rsidP="008C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Индивидуальный предприниматель</w:t>
            </w:r>
          </w:p>
          <w:p w:rsidR="00B739B1" w:rsidRPr="007E097B" w:rsidRDefault="00971616" w:rsidP="008C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</w:t>
            </w:r>
          </w:p>
          <w:p w:rsidR="003D100A" w:rsidRPr="007E097B" w:rsidRDefault="00B739B1" w:rsidP="003D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_____________________ </w:t>
            </w:r>
            <w:proofErr w:type="spellStart"/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Наврозова</w:t>
            </w:r>
            <w:proofErr w:type="spellEnd"/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И.П.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Заказчик: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</w:t>
            </w: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Ф.И.О.  </w:t>
            </w:r>
          </w:p>
          <w:p w:rsidR="000B7A1F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      </w:t>
            </w:r>
            <w:r w:rsidR="009738EA" w:rsidRPr="007E097B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__________________________________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</w:t>
            </w: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Документ</w:t>
            </w: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: паспорт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</w:t>
            </w: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Серия:</w:t>
            </w:r>
            <w:r w:rsidR="00797F0B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 w:rsidR="009738EA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______</w:t>
            </w:r>
            <w:r w:rsidR="00234632" w:rsidRPr="007E097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 </w:t>
            </w:r>
            <w:r w:rsidR="009552C7" w:rsidRPr="007E097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Номер:</w:t>
            </w:r>
            <w:r w:rsidR="00E60F1D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</w:t>
            </w:r>
            <w:r w:rsidR="009738EA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_________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</w:t>
            </w:r>
            <w:r w:rsidR="00040606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Код подразделения:</w:t>
            </w:r>
            <w:r w:rsidR="00E60F1D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</w:t>
            </w:r>
            <w:r w:rsidR="009738EA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_______</w:t>
            </w:r>
          </w:p>
          <w:p w:rsidR="00234632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      Выдан:</w:t>
            </w:r>
            <w:r w:rsidR="00E60F1D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__________________________</w:t>
            </w:r>
            <w:r w:rsidRPr="007E097B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 </w:t>
            </w:r>
            <w:r w:rsidR="00234632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</w:t>
            </w:r>
          </w:p>
          <w:p w:rsidR="00E60F1D" w:rsidRPr="007E097B" w:rsidRDefault="00234632" w:rsidP="00E6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      </w:t>
            </w:r>
            <w:r w:rsidR="00E60F1D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_________________________________</w:t>
            </w:r>
          </w:p>
          <w:p w:rsidR="00B739B1" w:rsidRPr="007E097B" w:rsidRDefault="00E60F1D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      </w:t>
            </w:r>
            <w:r w:rsidR="00B739B1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val="en-US" w:eastAsia="ru-RU"/>
              </w:rPr>
              <w:t>E</w:t>
            </w:r>
            <w:r w:rsidR="00B739B1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  <w:r w:rsidR="00B739B1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val="en-US" w:eastAsia="ru-RU"/>
              </w:rPr>
              <w:t>mail</w:t>
            </w:r>
            <w:r w:rsidR="00B739B1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:</w:t>
            </w:r>
            <w:r w:rsidR="00F54BC9"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__________________________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      Кон</w:t>
            </w:r>
            <w:r w:rsidR="009552C7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тактный телефон: </w:t>
            </w:r>
            <w:r w:rsidR="00E60F1D"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_____________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 xml:space="preserve">       Подпись заказчика:</w:t>
            </w:r>
          </w:p>
          <w:p w:rsidR="00B739B1" w:rsidRPr="007E097B" w:rsidRDefault="00B739B1" w:rsidP="00E1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__________________________________</w:t>
            </w:r>
          </w:p>
          <w:p w:rsidR="00B739B1" w:rsidRPr="007E097B" w:rsidRDefault="00B739B1" w:rsidP="00E1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  <w:p w:rsidR="00B739B1" w:rsidRPr="007E097B" w:rsidRDefault="00B739B1" w:rsidP="00E1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Заказчик даёт согласие на обработку его персональных данных:</w:t>
            </w:r>
          </w:p>
          <w:p w:rsidR="002549B4" w:rsidRPr="007E097B" w:rsidRDefault="002549B4" w:rsidP="002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  <w:p w:rsidR="0023313B" w:rsidRPr="007E097B" w:rsidRDefault="009F6319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szCs w:val="23"/>
                <w:lang w:eastAsia="ru-RU"/>
              </w:rPr>
              <w:t>ФИО______________________________________</w:t>
            </w:r>
          </w:p>
          <w:p w:rsidR="00B739B1" w:rsidRPr="007E097B" w:rsidRDefault="0023313B" w:rsidP="00BC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i/>
                <w:sz w:val="20"/>
                <w:szCs w:val="23"/>
                <w:lang w:eastAsia="ru-RU"/>
              </w:rPr>
              <w:t>(принимаю условия договора)</w:t>
            </w:r>
            <w:r w:rsidR="00BC5E9F" w:rsidRPr="007E097B">
              <w:rPr>
                <w:rFonts w:ascii="Times New Roman" w:eastAsia="Times New Roman" w:hAnsi="Times New Roman" w:cs="Times New Roman"/>
                <w:b/>
                <w:i/>
                <w:sz w:val="20"/>
                <w:szCs w:val="23"/>
                <w:lang w:eastAsia="ru-RU"/>
              </w:rPr>
              <w:sym w:font="Symbol" w:char="F0DA"/>
            </w:r>
            <w:r w:rsidRPr="007E097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_____________</w:t>
            </w:r>
          </w:p>
        </w:tc>
      </w:tr>
    </w:tbl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D50BD" w:rsidRDefault="007D50BD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D50BD" w:rsidRDefault="007D50BD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D50BD" w:rsidRDefault="007D50BD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№1</w:t>
      </w:r>
    </w:p>
    <w:p w:rsidR="00B739B1" w:rsidRPr="007D50BD" w:rsidRDefault="0035306C" w:rsidP="00B73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E60F1D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738EA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9A205C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B573B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</w:t>
      </w:r>
      <w:r w:rsidR="00B739B1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B739B1" w:rsidRPr="007D50BD" w:rsidRDefault="00B739B1" w:rsidP="002F7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гостиничных услуг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Город-курорт Анапа.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B739B1" w:rsidRPr="007D50BD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ИП </w:t>
      </w:r>
      <w:proofErr w:type="spellStart"/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Наврозова</w:t>
      </w:r>
      <w:proofErr w:type="spellEnd"/>
      <w:r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Ирина Павловна (отель «Аврора»)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Наврозовой</w:t>
      </w:r>
      <w:proofErr w:type="spellEnd"/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Ирины Павловны, именуемое в дальнейшем "</w:t>
      </w:r>
      <w:r w:rsidR="0090393A"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Исполнитель", с одной стороны и</w:t>
      </w:r>
      <w:r w:rsidR="005A0DDB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573B" w:rsidRPr="007D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573B" w:rsidRPr="007D50B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                            </w:t>
      </w:r>
      <w:r w:rsidR="007A1F71" w:rsidRPr="007D50B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            _____________</w:t>
      </w:r>
      <w:r w:rsidRPr="007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"Заказчик", с другой стороны, вместе именуемые "Стороны", подписали настоящее Приложение № 1 о нижеследующем: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1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8"/>
        <w:gridCol w:w="870"/>
        <w:gridCol w:w="290"/>
        <w:gridCol w:w="4207"/>
        <w:gridCol w:w="146"/>
        <w:gridCol w:w="289"/>
      </w:tblGrid>
      <w:tr w:rsidR="00B739B1" w:rsidRPr="007E097B" w:rsidTr="008C35C8">
        <w:trPr>
          <w:gridAfter w:val="2"/>
          <w:wAfter w:w="435" w:type="dxa"/>
          <w:trHeight w:val="47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9B1" w:rsidRPr="007E097B" w:rsidRDefault="003D0419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 питание: Завтрак – 7</w:t>
            </w:r>
            <w:r w:rsidR="00D2470B" w:rsidRPr="007E09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р.;</w:t>
            </w:r>
          </w:p>
        </w:tc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 </w:t>
            </w:r>
            <w:r w:rsidR="002F7A37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В 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стоимость входит:</w:t>
            </w:r>
          </w:p>
          <w:p w:rsidR="00831E11" w:rsidRPr="007E097B" w:rsidRDefault="00831E1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Calibri" w:eastAsia="Times New Roman" w:hAnsi="Calibri" w:cs="Segoe UI Symbol"/>
                <w:color w:val="000000"/>
                <w:sz w:val="18"/>
                <w:szCs w:val="20"/>
                <w:lang w:eastAsia="ru-RU"/>
              </w:rPr>
              <w:t>-</w:t>
            </w:r>
            <w:r w:rsidR="009738EA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</w:t>
            </w:r>
            <w:r w:rsidR="00FB573B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автрак 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 системе Шведский стол </w:t>
            </w:r>
            <w:r w:rsidRPr="007E097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(в случае проживания в отеле менее 35 человек, отель оставляет за собой право на изменения типа питания (порционное меню) с сохранением стоимости)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2771EB" w:rsidRPr="007E097B" w:rsidRDefault="002771EB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-Пользование оборудованным, собственным пляжем и трансфер отель –пляж-отель (в период с 01.06.24 по 20.09.24)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Calibri" w:eastAsia="Times New Roman" w:hAnsi="Calibri" w:cs="Segoe UI Symbol"/>
                <w:color w:val="000000"/>
                <w:sz w:val="18"/>
                <w:szCs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Пользование крытым</w:t>
            </w:r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и открытыми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подогреваемым</w:t>
            </w:r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бассейнами</w:t>
            </w:r>
            <w:r w:rsidR="001817AD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Segoe UI Symbol" w:eastAsia="Times New Roman" w:hAnsi="Segoe UI Symbol" w:cs="Segoe UI Symbol"/>
                <w:color w:val="000000"/>
                <w:sz w:val="18"/>
                <w:szCs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Пользо</w:t>
            </w:r>
            <w:r w:rsidR="001817AD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вание детской игровой площадкой;</w:t>
            </w:r>
          </w:p>
          <w:p w:rsidR="0078325C" w:rsidRPr="007E097B" w:rsidRDefault="0078325C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 Детская комната с воспитателем (в период с 01.06.24 по 15.09.24)</w:t>
            </w:r>
          </w:p>
          <w:p w:rsidR="00797F0B" w:rsidRPr="007E097B" w:rsidRDefault="00797F0B" w:rsidP="007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-С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ПА-комплекс (инфракрасная сауна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солевая 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сауна,</w:t>
            </w:r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арома</w:t>
            </w:r>
            <w:proofErr w:type="spellEnd"/>
            <w:r w:rsidR="00831E11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сауна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797F0B" w:rsidRPr="007E097B" w:rsidRDefault="00797F0B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хамам)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период с 01.05.2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30.09.2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4)</w:t>
            </w:r>
            <w:r w:rsidR="001817AD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1428D2" w:rsidRPr="007E097B" w:rsidRDefault="001428D2" w:rsidP="0014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Segoe UI Symbol" w:eastAsia="Times New Roman" w:hAnsi="Segoe UI Symbol" w:cs="Segoe UI Symbol"/>
                <w:color w:val="000000"/>
                <w:sz w:val="18"/>
                <w:szCs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Анимационные программы (взрослые</w:t>
            </w:r>
            <w:r w:rsidR="00FC687B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детские) 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 период с </w:t>
            </w:r>
            <w:r w:rsidR="00FC687B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01.06.2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FC687B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20.09.2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4)</w:t>
            </w:r>
            <w:r w:rsidR="001817AD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Segoe UI Symbol" w:eastAsia="Times New Roman" w:hAnsi="Segoe UI Symbol" w:cs="Segoe UI Symbol"/>
                <w:color w:val="000000"/>
                <w:sz w:val="18"/>
                <w:szCs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Прокат детских колясок, детских кроваток, велосипедов </w:t>
            </w:r>
          </w:p>
          <w:p w:rsidR="00B739B1" w:rsidRPr="007E097B" w:rsidRDefault="0078325C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(при наличии свободных);</w:t>
            </w:r>
          </w:p>
          <w:p w:rsidR="001428D2" w:rsidRPr="007E097B" w:rsidRDefault="001428D2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Calibri" w:eastAsia="Times New Roman" w:hAnsi="Calibri" w:cs="Segoe UI Symbol"/>
                <w:color w:val="000000"/>
                <w:sz w:val="18"/>
                <w:szCs w:val="20"/>
                <w:lang w:eastAsia="ru-RU"/>
              </w:rPr>
              <w:t>-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WI-FI доступ в интернет в номерах и на 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территории Отеля;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Segoe UI Symbol" w:eastAsia="Times New Roman" w:hAnsi="Segoe UI Symbol" w:cs="Segoe UI Symbol"/>
                <w:color w:val="000000"/>
                <w:sz w:val="18"/>
                <w:szCs w:val="20"/>
                <w:lang w:eastAsia="ru-RU"/>
              </w:rPr>
              <w:t>-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Хранение багажа.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Услуги за дополнительную плату: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-Бары и ресторан, ROOM-SERVICE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-Ранний заезд, поздний выезд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-Трансфер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-Услуги прачечной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-Услуги массажа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-Бильярдная комната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D52F58" w:rsidRPr="007E097B" w:rsidRDefault="00D52F58" w:rsidP="003D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 Охраняемая парковка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</w:t>
            </w:r>
            <w:r w:rsidR="003D0419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1428D2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 р./сутки при наличии свободных мест)</w:t>
            </w:r>
            <w:r w:rsidR="0078325C"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(в период с 01.06.24 по 01.10.24)</w:t>
            </w:r>
            <w:r w:rsidRPr="007E09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165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1390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gridAfter w:val="1"/>
          <w:wAfter w:w="289" w:type="dxa"/>
          <w:trHeight w:val="46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739B1" w:rsidRPr="007E097B" w:rsidTr="008C35C8">
        <w:trPr>
          <w:trHeight w:val="46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9B1" w:rsidRPr="007E097B" w:rsidRDefault="00B739B1" w:rsidP="008C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B739B1" w:rsidRPr="007E097B" w:rsidRDefault="00B739B1" w:rsidP="00BC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F0DF0" w:rsidRPr="007E097B" w:rsidRDefault="002F0DF0" w:rsidP="002F0DF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Дети до 3 лет включительно размещаются бесплатно, с питанием, без предоставления отдельного места. Скидка распространяется на двоих детей в номере (при забронированных двух основных местах).</w:t>
      </w:r>
    </w:p>
    <w:p w:rsidR="002F0DF0" w:rsidRPr="007E097B" w:rsidRDefault="002F0DF0" w:rsidP="002F0DF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Дети до 5 лет включительно размещаются бесплатно, с питанием, без предоставления отдельного места. Скидка распространяется на одного ребенка в номере (при забронированных двух основных местах).</w:t>
      </w:r>
    </w:p>
    <w:p w:rsidR="002F0DF0" w:rsidRPr="007E097B" w:rsidRDefault="002F0DF0" w:rsidP="002F0DF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Дети от 6 до 8 лет включительно размещаются на </w:t>
      </w:r>
      <w:proofErr w:type="spellStart"/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доп.местах</w:t>
      </w:r>
      <w:proofErr w:type="spellEnd"/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со скидкой 70% от основного места (при забронированных двух основных местах.</w:t>
      </w:r>
    </w:p>
    <w:p w:rsidR="00B739B1" w:rsidRPr="007E097B" w:rsidRDefault="002F0DF0" w:rsidP="0013584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Дети от 9 до 11 лет включительно размещаются на </w:t>
      </w:r>
      <w:proofErr w:type="spellStart"/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доп.местах</w:t>
      </w:r>
      <w:proofErr w:type="spellEnd"/>
      <w:r w:rsidRPr="007E097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со скидкой 60% от основного места (при забронированных двух основных местах).</w:t>
      </w:r>
    </w:p>
    <w:p w:rsidR="00135844" w:rsidRPr="007E097B" w:rsidRDefault="00135844" w:rsidP="00B739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  <w:t>Документы при заселении</w:t>
      </w:r>
      <w:r w:rsidRPr="007E09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Pr="007E097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паспорт, на ребенка до 14 лет – свидетельство о рождении, </w:t>
      </w:r>
      <w:r w:rsidR="006F05CB" w:rsidRPr="007E097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 детей до 12 лет - справка об </w:t>
      </w:r>
      <w:proofErr w:type="spellStart"/>
      <w:r w:rsidR="006F05CB" w:rsidRPr="007E097B">
        <w:rPr>
          <w:rFonts w:ascii="Times New Roman" w:eastAsia="Times New Roman" w:hAnsi="Times New Roman" w:cs="Times New Roman"/>
          <w:sz w:val="18"/>
          <w:szCs w:val="20"/>
          <w:lang w:eastAsia="ru-RU"/>
        </w:rPr>
        <w:t>эпидокружении</w:t>
      </w:r>
      <w:proofErr w:type="spellEnd"/>
      <w:r w:rsidR="006F05CB" w:rsidRPr="007E097B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135844" w:rsidRPr="007E097B" w:rsidRDefault="00135844" w:rsidP="00135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9B1" w:rsidRPr="007E097B" w:rsidRDefault="00135844" w:rsidP="00B739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i/>
          <w:szCs w:val="24"/>
          <w:lang w:eastAsia="ru-RU"/>
        </w:rPr>
      </w:pPr>
      <w:r w:rsidRPr="007E097B">
        <w:rPr>
          <w:rFonts w:ascii="Arial" w:eastAsia="Times New Roman" w:hAnsi="Arial" w:cs="Arial"/>
          <w:b/>
          <w:i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152400</wp:posOffset>
                </wp:positionV>
                <wp:extent cx="6838950" cy="1323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770D" id="Прямоугольник 1" o:spid="_x0000_s1026" style="position:absolute;margin-left:-22pt;margin-top:12pt;width:538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" filled="f" strokecolor="black [3213]" strokeweight="1pt"/>
            </w:pict>
          </mc:Fallback>
        </mc:AlternateContent>
      </w:r>
      <w:r w:rsidRPr="007E097B">
        <w:rPr>
          <w:rFonts w:ascii="Arial" w:eastAsia="Times New Roman" w:hAnsi="Arial" w:cs="Arial"/>
          <w:b/>
          <w:i/>
          <w:sz w:val="20"/>
          <w:szCs w:val="24"/>
          <w:lang w:eastAsia="ru-RU"/>
        </w:rPr>
        <w:t>Заполняется исполнителем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Расчетный час: 12:00. </w:t>
      </w:r>
      <w:r w:rsidR="00BC38F6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Заезд после</w:t>
      </w: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14:00, выезд до 12:00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8. </w:t>
      </w: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Стоимость </w:t>
      </w:r>
      <w:r w:rsidR="00825A7B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п</w:t>
      </w:r>
      <w:r w:rsidR="00114457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утевки</w:t>
      </w:r>
      <w:r w:rsidR="00E60F1D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период с</w:t>
      </w:r>
      <w:r w:rsidR="00971616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1817AD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______</w:t>
      </w:r>
      <w:r w:rsidR="00E02328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E60F1D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 </w:t>
      </w:r>
      <w:r w:rsidR="001817AD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______ </w:t>
      </w:r>
      <w:r w:rsidR="00831E11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составляет</w:t>
      </w:r>
      <w:r w:rsidR="001817AD"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____________</w:t>
      </w: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р.</w:t>
      </w:r>
      <w:r w:rsidR="00F54BC9"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(стоимость указана </w:t>
      </w:r>
      <w:r w:rsidR="001817AD" w:rsidRPr="007E097B">
        <w:rPr>
          <w:rFonts w:ascii="Times New Roman" w:eastAsia="Times New Roman" w:hAnsi="Times New Roman" w:cs="Times New Roman"/>
          <w:szCs w:val="24"/>
          <w:lang w:eastAsia="ru-RU"/>
        </w:rPr>
        <w:t>без</w:t>
      </w:r>
      <w:r w:rsidR="00F54BC9"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уче</w:t>
      </w:r>
      <w:r w:rsidR="001817AD" w:rsidRPr="007E097B">
        <w:rPr>
          <w:rFonts w:ascii="Times New Roman" w:eastAsia="Times New Roman" w:hAnsi="Times New Roman" w:cs="Times New Roman"/>
          <w:szCs w:val="24"/>
          <w:lang w:eastAsia="ru-RU"/>
        </w:rPr>
        <w:t>та</w:t>
      </w:r>
      <w:r w:rsidR="007C1C99"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скидок</w:t>
      </w:r>
      <w:r w:rsidR="00E02328" w:rsidRPr="007E097B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7C1C99" w:rsidRPr="007E097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817AD" w:rsidRPr="007E097B" w:rsidRDefault="001817AD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9. </w:t>
      </w: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Итоговая стоимость путевки в период с ______  по ______  составляет ____________</w:t>
      </w: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р. (стоимость указана с учетом </w:t>
      </w:r>
      <w:r w:rsidRPr="007E097B">
        <w:rPr>
          <w:rFonts w:ascii="Times New Roman" w:eastAsia="Times New Roman" w:hAnsi="Times New Roman" w:cs="Times New Roman"/>
          <w:b/>
          <w:szCs w:val="24"/>
          <w:lang w:eastAsia="ru-RU"/>
        </w:rPr>
        <w:t>___%</w:t>
      </w: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скидки</w:t>
      </w:r>
      <w:r w:rsidR="003D0419"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 действующей в период акции «Раннего бронирования»</w:t>
      </w:r>
      <w:r w:rsidRPr="007E097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выставленному счету).</w:t>
      </w:r>
    </w:p>
    <w:p w:rsidR="00B739B1" w:rsidRPr="007E097B" w:rsidRDefault="001817AD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39B1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9B1" w:rsidRPr="007E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номера:</w:t>
      </w:r>
      <w:r w:rsidR="00E10E3C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328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817AD" w:rsidRPr="007E097B" w:rsidRDefault="001817AD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AB4A41" w:rsidRPr="007E097B" w:rsidRDefault="00AB4A4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97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 правилами и условиями ознакомлен и согласен</w:t>
      </w:r>
      <w:r w:rsidR="00BC5E9F" w:rsidRPr="007E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E09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подпись</w:t>
      </w:r>
      <w:r w:rsidR="00BC5E9F" w:rsidRPr="007E097B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sym w:font="Symbol" w:char="F0DA"/>
      </w:r>
      <w:r w:rsidRPr="007E09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____________</w:t>
      </w:r>
    </w:p>
    <w:p w:rsidR="001817AD" w:rsidRPr="007E097B" w:rsidRDefault="001817AD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                                                                     Заказчик:</w:t>
      </w:r>
    </w:p>
    <w:p w:rsidR="00B739B1" w:rsidRPr="007E097B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319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F6319" w:rsidRPr="007E097B" w:rsidRDefault="00B739B1" w:rsidP="009F6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</w:t>
      </w:r>
      <w:proofErr w:type="spellStart"/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F6319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врозова</w:t>
      </w:r>
      <w:proofErr w:type="spellEnd"/>
      <w:r w:rsidR="009F6319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И.П./</w:t>
      </w:r>
      <w:r w:rsidR="009F6319"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ФИО_______________________________</w:t>
      </w:r>
    </w:p>
    <w:p w:rsidR="009F6319" w:rsidRPr="007E097B" w:rsidRDefault="009F6319" w:rsidP="009F6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E097B">
        <w:rPr>
          <w:rFonts w:ascii="Times New Roman" w:eastAsia="Times New Roman" w:hAnsi="Times New Roman" w:cs="Times New Roman"/>
          <w:b/>
          <w:i/>
          <w:szCs w:val="23"/>
          <w:lang w:eastAsia="ru-RU"/>
        </w:rPr>
        <w:t>(</w:t>
      </w:r>
      <w:r w:rsidRPr="007E097B">
        <w:rPr>
          <w:rFonts w:ascii="Times New Roman" w:eastAsia="Times New Roman" w:hAnsi="Times New Roman" w:cs="Times New Roman"/>
          <w:b/>
          <w:i/>
          <w:sz w:val="20"/>
          <w:szCs w:val="23"/>
          <w:lang w:eastAsia="ru-RU"/>
        </w:rPr>
        <w:t>принимаю условия договора</w:t>
      </w:r>
      <w:r w:rsidR="00BC5E9F" w:rsidRPr="007E097B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sym w:font="Symbol" w:char="F0DA"/>
      </w:r>
      <w:r w:rsidRPr="007E09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</w:t>
      </w:r>
    </w:p>
    <w:p w:rsidR="00B739B1" w:rsidRPr="00823A40" w:rsidRDefault="00B739B1" w:rsidP="00B7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B1" w:rsidRPr="00135844" w:rsidRDefault="00B739B1" w:rsidP="001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39B1" w:rsidRPr="00135844" w:rsidSect="002F7A37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CB6"/>
    <w:multiLevelType w:val="hybridMultilevel"/>
    <w:tmpl w:val="4F6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9"/>
    <w:rsid w:val="00040606"/>
    <w:rsid w:val="000B7A1F"/>
    <w:rsid w:val="000D67FF"/>
    <w:rsid w:val="00114457"/>
    <w:rsid w:val="00135844"/>
    <w:rsid w:val="001428D2"/>
    <w:rsid w:val="00156960"/>
    <w:rsid w:val="001817AD"/>
    <w:rsid w:val="002242C9"/>
    <w:rsid w:val="00231639"/>
    <w:rsid w:val="0023313B"/>
    <w:rsid w:val="00234632"/>
    <w:rsid w:val="00250AA3"/>
    <w:rsid w:val="002549B4"/>
    <w:rsid w:val="002771EB"/>
    <w:rsid w:val="00287AD7"/>
    <w:rsid w:val="002965A2"/>
    <w:rsid w:val="002F0DF0"/>
    <w:rsid w:val="002F7A37"/>
    <w:rsid w:val="003218EA"/>
    <w:rsid w:val="0035306C"/>
    <w:rsid w:val="003B32FC"/>
    <w:rsid w:val="003D0419"/>
    <w:rsid w:val="003D100A"/>
    <w:rsid w:val="004C38EB"/>
    <w:rsid w:val="004C661D"/>
    <w:rsid w:val="004D4394"/>
    <w:rsid w:val="004F28BD"/>
    <w:rsid w:val="00505D95"/>
    <w:rsid w:val="005A0DDB"/>
    <w:rsid w:val="005E0C3C"/>
    <w:rsid w:val="005F4B18"/>
    <w:rsid w:val="00651D30"/>
    <w:rsid w:val="006D102C"/>
    <w:rsid w:val="006E757F"/>
    <w:rsid w:val="006F05CB"/>
    <w:rsid w:val="0078325C"/>
    <w:rsid w:val="00797F0B"/>
    <w:rsid w:val="007A0151"/>
    <w:rsid w:val="007A1F71"/>
    <w:rsid w:val="007C1C99"/>
    <w:rsid w:val="007D4938"/>
    <w:rsid w:val="007D50BD"/>
    <w:rsid w:val="007E097B"/>
    <w:rsid w:val="007E1389"/>
    <w:rsid w:val="007F05EC"/>
    <w:rsid w:val="00825273"/>
    <w:rsid w:val="00825A7B"/>
    <w:rsid w:val="00831781"/>
    <w:rsid w:val="00831E11"/>
    <w:rsid w:val="00847D66"/>
    <w:rsid w:val="008A5B8F"/>
    <w:rsid w:val="008D55BB"/>
    <w:rsid w:val="0090393A"/>
    <w:rsid w:val="009552C7"/>
    <w:rsid w:val="0096630C"/>
    <w:rsid w:val="00971616"/>
    <w:rsid w:val="009738EA"/>
    <w:rsid w:val="00992F66"/>
    <w:rsid w:val="009961AB"/>
    <w:rsid w:val="009A205C"/>
    <w:rsid w:val="009F6319"/>
    <w:rsid w:val="00A03B09"/>
    <w:rsid w:val="00A7218C"/>
    <w:rsid w:val="00AB4A41"/>
    <w:rsid w:val="00AE02E3"/>
    <w:rsid w:val="00AF42A1"/>
    <w:rsid w:val="00B26842"/>
    <w:rsid w:val="00B739B1"/>
    <w:rsid w:val="00BA7A5B"/>
    <w:rsid w:val="00BC38F6"/>
    <w:rsid w:val="00BC5E9F"/>
    <w:rsid w:val="00C254C1"/>
    <w:rsid w:val="00C3129F"/>
    <w:rsid w:val="00CF180F"/>
    <w:rsid w:val="00D2470B"/>
    <w:rsid w:val="00D52F58"/>
    <w:rsid w:val="00E02328"/>
    <w:rsid w:val="00E051DC"/>
    <w:rsid w:val="00E10820"/>
    <w:rsid w:val="00E10E3C"/>
    <w:rsid w:val="00E466F6"/>
    <w:rsid w:val="00E60F1D"/>
    <w:rsid w:val="00E938D2"/>
    <w:rsid w:val="00EB0A01"/>
    <w:rsid w:val="00F54BC9"/>
    <w:rsid w:val="00F75842"/>
    <w:rsid w:val="00FB573B"/>
    <w:rsid w:val="00FC4E4E"/>
    <w:rsid w:val="00FC687B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541E0-166C-4238-8C4E-F2185696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avrora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rora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6F19-0BDB-4EEC-BD23-4C6EEE7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44</cp:revision>
  <cp:lastPrinted>2024-02-08T15:44:00Z</cp:lastPrinted>
  <dcterms:created xsi:type="dcterms:W3CDTF">2023-03-31T16:15:00Z</dcterms:created>
  <dcterms:modified xsi:type="dcterms:W3CDTF">2024-03-06T10:09:00Z</dcterms:modified>
</cp:coreProperties>
</file>